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AD" w:rsidRDefault="007157AD" w:rsidP="007157AD">
      <w:pPr>
        <w:pStyle w:val="a5"/>
        <w:rPr>
          <w:rStyle w:val="a4"/>
          <w:rFonts w:ascii="Times New Roman" w:eastAsia="微软雅黑" w:hAnsi="Times New Roman" w:cs="Times New Roman" w:hint="eastAsia"/>
          <w:color w:val="333333"/>
          <w:sz w:val="27"/>
          <w:szCs w:val="27"/>
        </w:rPr>
      </w:pPr>
      <w:r>
        <w:rPr>
          <w:rStyle w:val="a4"/>
          <w:rFonts w:ascii="Times New Roman" w:eastAsia="微软雅黑" w:hAnsi="Times New Roman" w:cs="Times New Roman" w:hint="eastAsia"/>
          <w:color w:val="333333"/>
          <w:sz w:val="27"/>
          <w:szCs w:val="27"/>
        </w:rPr>
        <w:t xml:space="preserve">      2016</w:t>
      </w:r>
      <w:r>
        <w:rPr>
          <w:rStyle w:val="a4"/>
          <w:rFonts w:ascii="Times New Roman" w:eastAsia="微软雅黑" w:hAnsi="Times New Roman" w:cs="Times New Roman" w:hint="eastAsia"/>
          <w:color w:val="333333"/>
          <w:sz w:val="27"/>
          <w:szCs w:val="27"/>
        </w:rPr>
        <w:t>年度《羊城学术文库》出版项目资助实施办法</w:t>
      </w:r>
    </w:p>
    <w:p w:rsidR="007157AD" w:rsidRDefault="007157AD" w:rsidP="007157AD">
      <w:pPr>
        <w:pStyle w:val="a5"/>
        <w:rPr>
          <w:rFonts w:ascii="微软雅黑" w:eastAsia="微软雅黑" w:hAnsi="微软雅黑" w:cs="Helvetica"/>
          <w:color w:val="333333"/>
          <w:sz w:val="21"/>
          <w:szCs w:val="21"/>
        </w:rPr>
      </w:pPr>
      <w:r>
        <w:rPr>
          <w:rStyle w:val="a4"/>
          <w:rFonts w:ascii="Times New Roman" w:eastAsia="微软雅黑" w:hAnsi="Times New Roman" w:cs="Times New Roman"/>
          <w:color w:val="333333"/>
          <w:sz w:val="27"/>
          <w:szCs w:val="27"/>
        </w:rPr>
        <w:t>一、指导思想</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坚持以马克思列宁主义、毛泽东思想、邓小平理论、</w:t>
      </w:r>
      <w:r>
        <w:rPr>
          <w:rFonts w:ascii="Times New Roman" w:eastAsia="微软雅黑" w:hAnsi="Times New Roman" w:cs="Times New Roman"/>
          <w:color w:val="333333"/>
          <w:sz w:val="27"/>
          <w:szCs w:val="27"/>
          <w:shd w:val="clear" w:color="auto" w:fill="FFFFFF"/>
        </w:rPr>
        <w:t>“</w:t>
      </w:r>
      <w:r>
        <w:rPr>
          <w:rFonts w:ascii="Times New Roman" w:eastAsia="微软雅黑" w:hAnsi="Times New Roman" w:cs="Times New Roman"/>
          <w:color w:val="333333"/>
          <w:sz w:val="27"/>
          <w:szCs w:val="27"/>
          <w:shd w:val="clear" w:color="auto" w:fill="FFFFFF"/>
        </w:rPr>
        <w:t>三个代表</w:t>
      </w:r>
      <w:r>
        <w:rPr>
          <w:rFonts w:ascii="Times New Roman" w:eastAsia="微软雅黑" w:hAnsi="Times New Roman" w:cs="Times New Roman"/>
          <w:color w:val="333333"/>
          <w:sz w:val="27"/>
          <w:szCs w:val="27"/>
          <w:shd w:val="clear" w:color="auto" w:fill="FFFFFF"/>
        </w:rPr>
        <w:t>”</w:t>
      </w:r>
      <w:r>
        <w:rPr>
          <w:rFonts w:ascii="Times New Roman" w:eastAsia="微软雅黑" w:hAnsi="Times New Roman" w:cs="Times New Roman"/>
          <w:color w:val="333333"/>
          <w:sz w:val="27"/>
          <w:szCs w:val="27"/>
          <w:shd w:val="clear" w:color="auto" w:fill="FFFFFF"/>
        </w:rPr>
        <w:t>重要思想和科学发展观为指导，深入学习贯彻习近平总书记系列重要讲话精神，激励我市社会科学工作者紧紧围绕经济社会发展的前沿理论、学科建设开展研究，多出精品力作，为我市建设国家中心城市、提升城市文化软实力，更好地发挥哲学社会科学的积极作用。</w:t>
      </w:r>
    </w:p>
    <w:p w:rsidR="007157AD" w:rsidRDefault="007157AD" w:rsidP="007157AD">
      <w:pPr>
        <w:pStyle w:val="a5"/>
        <w:rPr>
          <w:rFonts w:ascii="微软雅黑" w:eastAsia="微软雅黑" w:hAnsi="微软雅黑" w:cs="Helvetica" w:hint="eastAsia"/>
          <w:color w:val="333333"/>
          <w:sz w:val="21"/>
          <w:szCs w:val="21"/>
        </w:rPr>
      </w:pPr>
      <w:r>
        <w:rPr>
          <w:rStyle w:val="a4"/>
          <w:rFonts w:ascii="Times New Roman" w:eastAsia="微软雅黑" w:hAnsi="Times New Roman" w:cs="Times New Roman"/>
          <w:color w:val="333333"/>
          <w:sz w:val="27"/>
          <w:szCs w:val="27"/>
        </w:rPr>
        <w:t>二、项目要求</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《羊城学术文库》申报成果须为</w:t>
      </w:r>
      <w:r>
        <w:rPr>
          <w:rStyle w:val="a4"/>
          <w:rFonts w:ascii="Times New Roman" w:eastAsia="微软雅黑" w:hAnsi="Times New Roman" w:cs="Times New Roman"/>
          <w:color w:val="333333"/>
          <w:sz w:val="27"/>
          <w:szCs w:val="27"/>
          <w:shd w:val="clear" w:color="auto" w:fill="FFFFFF"/>
        </w:rPr>
        <w:t>学术著作或历史文献整理成果</w:t>
      </w:r>
      <w:r>
        <w:rPr>
          <w:rFonts w:ascii="Times New Roman" w:eastAsia="微软雅黑" w:hAnsi="Times New Roman" w:cs="Times New Roman"/>
          <w:color w:val="333333"/>
          <w:sz w:val="27"/>
          <w:szCs w:val="27"/>
          <w:shd w:val="clear" w:color="auto" w:fill="FFFFFF"/>
        </w:rPr>
        <w:t>，教材、论文集、研究报告不予资助。</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1.</w:t>
      </w:r>
      <w:r>
        <w:rPr>
          <w:rFonts w:ascii="Times New Roman" w:eastAsia="微软雅黑" w:hAnsi="Times New Roman" w:cs="Times New Roman"/>
          <w:color w:val="333333"/>
          <w:sz w:val="27"/>
          <w:szCs w:val="27"/>
          <w:shd w:val="clear" w:color="auto" w:fill="FFFFFF"/>
        </w:rPr>
        <w:t>《羊城学术文库》注重研究成果的学术品位。旨在集中推出反映当前广州地区哲学社会科学研究的优秀成果，充分发挥哲学社会科学优秀成果的示范引领作用，推进经济社会发展的前沿理论、学科体系、学科观点、科研方法创新，鼓励广大社会科学工作者以优良学风打造更多精品力作，推动广州哲学社会科学进一步繁荣发展。</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2.</w:t>
      </w:r>
      <w:r>
        <w:rPr>
          <w:rStyle w:val="a4"/>
          <w:rFonts w:ascii="Times New Roman" w:eastAsia="微软雅黑" w:hAnsi="Times New Roman" w:cs="Times New Roman"/>
          <w:color w:val="333333"/>
          <w:sz w:val="27"/>
          <w:szCs w:val="27"/>
          <w:shd w:val="clear" w:color="auto" w:fill="FFFFFF"/>
        </w:rPr>
        <w:t>申报项目必须是已经完成的书稿</w:t>
      </w:r>
      <w:r>
        <w:rPr>
          <w:rFonts w:ascii="Times New Roman" w:eastAsia="微软雅黑" w:hAnsi="Times New Roman" w:cs="Times New Roman"/>
          <w:color w:val="333333"/>
          <w:sz w:val="27"/>
          <w:szCs w:val="27"/>
          <w:shd w:val="clear" w:color="auto" w:fill="FFFFFF"/>
        </w:rPr>
        <w:t>。</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3.</w:t>
      </w:r>
      <w:r>
        <w:rPr>
          <w:rFonts w:ascii="Times New Roman" w:eastAsia="微软雅黑" w:hAnsi="Times New Roman" w:cs="Times New Roman"/>
          <w:color w:val="333333"/>
          <w:sz w:val="27"/>
          <w:szCs w:val="27"/>
          <w:shd w:val="clear" w:color="auto" w:fill="FFFFFF"/>
        </w:rPr>
        <w:t>申报项目要求</w:t>
      </w:r>
      <w:r>
        <w:rPr>
          <w:rFonts w:ascii="Times New Roman" w:eastAsia="微软雅黑" w:hAnsi="Times New Roman" w:cs="Times New Roman"/>
          <w:color w:val="333333"/>
          <w:sz w:val="27"/>
          <w:szCs w:val="27"/>
          <w:shd w:val="clear" w:color="auto" w:fill="FFFFFF"/>
        </w:rPr>
        <w:t>20</w:t>
      </w:r>
      <w:r>
        <w:rPr>
          <w:rFonts w:ascii="Times New Roman" w:eastAsia="微软雅黑" w:hAnsi="Times New Roman" w:cs="Times New Roman"/>
          <w:color w:val="333333"/>
          <w:sz w:val="27"/>
          <w:szCs w:val="27"/>
          <w:shd w:val="clear" w:color="auto" w:fill="FFFFFF"/>
        </w:rPr>
        <w:t>万字左右。</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4.</w:t>
      </w:r>
      <w:r>
        <w:rPr>
          <w:rFonts w:ascii="Times New Roman" w:eastAsia="微软雅黑" w:hAnsi="Times New Roman" w:cs="Times New Roman"/>
          <w:color w:val="333333"/>
          <w:sz w:val="27"/>
          <w:szCs w:val="27"/>
          <w:shd w:val="clear" w:color="auto" w:fill="FFFFFF"/>
        </w:rPr>
        <w:t>申请者必须是著作权人，且著作权不存在任何知识产权争议。如果存在委托关系的，受委托申请人必须出具著作权人的委托书或其他法律证据；著作权属多人的，由主要著作人提出申请，且需全体著作人签名。</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5.</w:t>
      </w:r>
      <w:r>
        <w:rPr>
          <w:rStyle w:val="a4"/>
          <w:rFonts w:ascii="Times New Roman" w:eastAsia="微软雅黑" w:hAnsi="Times New Roman" w:cs="Times New Roman"/>
          <w:color w:val="333333"/>
          <w:sz w:val="27"/>
          <w:szCs w:val="27"/>
          <w:shd w:val="clear" w:color="auto" w:fill="FFFFFF"/>
        </w:rPr>
        <w:t>申请者著作没有其他出版经费来源</w:t>
      </w:r>
      <w:r>
        <w:rPr>
          <w:rFonts w:ascii="Times New Roman" w:eastAsia="微软雅黑" w:hAnsi="Times New Roman" w:cs="Times New Roman"/>
          <w:color w:val="333333"/>
          <w:sz w:val="27"/>
          <w:szCs w:val="27"/>
          <w:shd w:val="clear" w:color="auto" w:fill="FFFFFF"/>
        </w:rPr>
        <w:t>。</w:t>
      </w:r>
    </w:p>
    <w:p w:rsidR="007157AD" w:rsidRDefault="007157AD" w:rsidP="007157AD">
      <w:pPr>
        <w:pStyle w:val="a5"/>
        <w:rPr>
          <w:rFonts w:ascii="微软雅黑" w:eastAsia="微软雅黑" w:hAnsi="微软雅黑" w:cs="Helvetica" w:hint="eastAsia"/>
          <w:color w:val="333333"/>
          <w:sz w:val="21"/>
          <w:szCs w:val="21"/>
        </w:rPr>
      </w:pPr>
      <w:r>
        <w:rPr>
          <w:rStyle w:val="a4"/>
          <w:rFonts w:ascii="Times New Roman" w:eastAsia="微软雅黑" w:hAnsi="Times New Roman" w:cs="Times New Roman"/>
          <w:color w:val="333333"/>
          <w:sz w:val="27"/>
          <w:szCs w:val="27"/>
        </w:rPr>
        <w:lastRenderedPageBreak/>
        <w:t>三、资助条件和出版管理</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1.</w:t>
      </w:r>
      <w:r>
        <w:rPr>
          <w:rFonts w:ascii="Times New Roman" w:eastAsia="微软雅黑" w:hAnsi="Times New Roman" w:cs="Times New Roman"/>
          <w:color w:val="333333"/>
          <w:sz w:val="27"/>
          <w:szCs w:val="27"/>
          <w:shd w:val="clear" w:color="auto" w:fill="FFFFFF"/>
        </w:rPr>
        <w:t>广州地区社会科学理论工作者和实际工作者的研究成果均可申请资助。尤其鼓励青年社科工作者的博士论文申请《羊城学术文库》出版项目资助。</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2.</w:t>
      </w:r>
      <w:r>
        <w:rPr>
          <w:rFonts w:ascii="Times New Roman" w:eastAsia="微软雅黑" w:hAnsi="Times New Roman" w:cs="Times New Roman"/>
          <w:color w:val="333333"/>
          <w:sz w:val="27"/>
          <w:szCs w:val="27"/>
          <w:shd w:val="clear" w:color="auto" w:fill="FFFFFF"/>
        </w:rPr>
        <w:t>申请项目经审核确定立项后，</w:t>
      </w:r>
      <w:r>
        <w:rPr>
          <w:rStyle w:val="a4"/>
          <w:rFonts w:ascii="Times New Roman" w:eastAsia="微软雅黑" w:hAnsi="Times New Roman" w:cs="Times New Roman"/>
          <w:color w:val="333333"/>
          <w:sz w:val="27"/>
          <w:szCs w:val="27"/>
          <w:shd w:val="clear" w:color="auto" w:fill="FFFFFF"/>
        </w:rPr>
        <w:t>由社会科学文献出版社出版</w:t>
      </w:r>
      <w:r>
        <w:rPr>
          <w:rFonts w:ascii="Times New Roman" w:eastAsia="微软雅黑" w:hAnsi="Times New Roman" w:cs="Times New Roman"/>
          <w:color w:val="333333"/>
          <w:sz w:val="27"/>
          <w:szCs w:val="27"/>
          <w:shd w:val="clear" w:color="auto" w:fill="FFFFFF"/>
        </w:rPr>
        <w:t>，广州市社科</w:t>
      </w:r>
      <w:proofErr w:type="gramStart"/>
      <w:r>
        <w:rPr>
          <w:rFonts w:ascii="Times New Roman" w:eastAsia="微软雅黑" w:hAnsi="Times New Roman" w:cs="Times New Roman"/>
          <w:color w:val="333333"/>
          <w:sz w:val="27"/>
          <w:szCs w:val="27"/>
          <w:shd w:val="clear" w:color="auto" w:fill="FFFFFF"/>
        </w:rPr>
        <w:t>联承担</w:t>
      </w:r>
      <w:proofErr w:type="gramEnd"/>
      <w:r>
        <w:rPr>
          <w:rFonts w:ascii="Times New Roman" w:eastAsia="微软雅黑" w:hAnsi="Times New Roman" w:cs="Times New Roman"/>
          <w:color w:val="333333"/>
          <w:sz w:val="27"/>
          <w:szCs w:val="27"/>
          <w:shd w:val="clear" w:color="auto" w:fill="FFFFFF"/>
        </w:rPr>
        <w:t>全部出版费用。</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3.</w:t>
      </w:r>
      <w:r>
        <w:rPr>
          <w:rFonts w:ascii="Times New Roman" w:eastAsia="微软雅黑" w:hAnsi="Times New Roman" w:cs="Times New Roman"/>
          <w:color w:val="333333"/>
          <w:sz w:val="27"/>
          <w:szCs w:val="27"/>
          <w:shd w:val="clear" w:color="auto" w:fill="FFFFFF"/>
        </w:rPr>
        <w:t>著作出版后，广州市社科联向作者提供</w:t>
      </w:r>
      <w:r>
        <w:rPr>
          <w:rFonts w:ascii="Times New Roman" w:eastAsia="微软雅黑" w:hAnsi="Times New Roman" w:cs="Times New Roman"/>
          <w:color w:val="333333"/>
          <w:sz w:val="27"/>
          <w:szCs w:val="27"/>
          <w:shd w:val="clear" w:color="auto" w:fill="FFFFFF"/>
        </w:rPr>
        <w:t>50</w:t>
      </w:r>
      <w:r>
        <w:rPr>
          <w:rFonts w:ascii="Times New Roman" w:eastAsia="微软雅黑" w:hAnsi="Times New Roman" w:cs="Times New Roman"/>
          <w:color w:val="333333"/>
          <w:sz w:val="27"/>
          <w:szCs w:val="27"/>
          <w:shd w:val="clear" w:color="auto" w:fill="FFFFFF"/>
        </w:rPr>
        <w:t>册图书。</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4.</w:t>
      </w:r>
      <w:r>
        <w:rPr>
          <w:rFonts w:ascii="Times New Roman" w:eastAsia="微软雅黑" w:hAnsi="Times New Roman" w:cs="Times New Roman"/>
          <w:color w:val="333333"/>
          <w:sz w:val="27"/>
          <w:szCs w:val="27"/>
          <w:shd w:val="clear" w:color="auto" w:fill="FFFFFF"/>
        </w:rPr>
        <w:t>广州市社会科学界联合会拥有资助出版项目的使用权。</w:t>
      </w:r>
    </w:p>
    <w:p w:rsidR="007157AD" w:rsidRDefault="007157AD" w:rsidP="007157AD">
      <w:pPr>
        <w:pStyle w:val="a5"/>
        <w:rPr>
          <w:rFonts w:ascii="微软雅黑" w:eastAsia="微软雅黑" w:hAnsi="微软雅黑" w:cs="Helvetica" w:hint="eastAsia"/>
          <w:color w:val="333333"/>
          <w:sz w:val="21"/>
          <w:szCs w:val="21"/>
        </w:rPr>
      </w:pPr>
      <w:r>
        <w:rPr>
          <w:rStyle w:val="a4"/>
          <w:rFonts w:ascii="Times New Roman" w:eastAsia="微软雅黑" w:hAnsi="Times New Roman" w:cs="Times New Roman"/>
          <w:color w:val="333333"/>
          <w:sz w:val="27"/>
          <w:szCs w:val="27"/>
        </w:rPr>
        <w:t>四、</w:t>
      </w:r>
      <w:r>
        <w:rPr>
          <w:rStyle w:val="a4"/>
          <w:rFonts w:ascii="微软雅黑" w:eastAsia="微软雅黑" w:hAnsi="微软雅黑" w:cs="Helvetica" w:hint="eastAsia"/>
          <w:color w:val="333333"/>
          <w:sz w:val="21"/>
          <w:szCs w:val="21"/>
        </w:rPr>
        <w:t>申报方式</w:t>
      </w:r>
      <w:r>
        <w:rPr>
          <w:rFonts w:ascii="微软雅黑" w:eastAsia="微软雅黑" w:hAnsi="微软雅黑" w:cs="Helvetica" w:hint="eastAsia"/>
          <w:color w:val="333333"/>
          <w:sz w:val="21"/>
          <w:szCs w:val="21"/>
        </w:rPr>
        <w:br/>
      </w:r>
      <w:r>
        <w:rPr>
          <w:rFonts w:ascii="Times New Roman" w:eastAsia="微软雅黑" w:hAnsi="Times New Roman" w:cs="Times New Roman"/>
          <w:color w:val="333333"/>
          <w:sz w:val="27"/>
          <w:szCs w:val="27"/>
          <w:shd w:val="clear" w:color="auto" w:fill="FFFFFF"/>
        </w:rPr>
        <w:t>1.</w:t>
      </w:r>
      <w:r>
        <w:rPr>
          <w:rFonts w:ascii="Times New Roman" w:eastAsia="微软雅黑" w:hAnsi="Times New Roman" w:cs="Times New Roman"/>
          <w:color w:val="333333"/>
          <w:sz w:val="27"/>
          <w:szCs w:val="27"/>
        </w:rPr>
        <w:t>申请者需提交申请书一式</w:t>
      </w:r>
      <w:r>
        <w:rPr>
          <w:rFonts w:ascii="Times New Roman" w:eastAsia="微软雅黑" w:hAnsi="Times New Roman" w:cs="Times New Roman"/>
          <w:color w:val="333333"/>
          <w:sz w:val="27"/>
          <w:szCs w:val="27"/>
        </w:rPr>
        <w:t>4</w:t>
      </w:r>
      <w:r>
        <w:rPr>
          <w:rFonts w:ascii="Times New Roman" w:eastAsia="微软雅黑" w:hAnsi="Times New Roman" w:cs="Times New Roman"/>
          <w:color w:val="333333"/>
          <w:sz w:val="27"/>
          <w:szCs w:val="27"/>
        </w:rPr>
        <w:t>份和书稿</w:t>
      </w:r>
      <w:r>
        <w:rPr>
          <w:rFonts w:ascii="Times New Roman" w:eastAsia="微软雅黑" w:hAnsi="Times New Roman" w:cs="Times New Roman"/>
          <w:color w:val="333333"/>
          <w:sz w:val="27"/>
          <w:szCs w:val="27"/>
        </w:rPr>
        <w:t>1</w:t>
      </w:r>
      <w:r>
        <w:rPr>
          <w:rFonts w:ascii="Times New Roman" w:eastAsia="微软雅黑" w:hAnsi="Times New Roman" w:cs="Times New Roman"/>
          <w:color w:val="333333"/>
          <w:sz w:val="27"/>
          <w:szCs w:val="27"/>
        </w:rPr>
        <w:t>份。</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2.</w:t>
      </w:r>
      <w:r>
        <w:rPr>
          <w:rFonts w:ascii="Times New Roman" w:eastAsia="微软雅黑" w:hAnsi="Times New Roman" w:cs="Times New Roman"/>
          <w:color w:val="333333"/>
          <w:sz w:val="27"/>
          <w:szCs w:val="27"/>
          <w:shd w:val="clear" w:color="auto" w:fill="FFFFFF"/>
        </w:rPr>
        <w:t>申请项目经审核确定立项后，由社会科学文献出版社出版，广州市社科</w:t>
      </w:r>
      <w:proofErr w:type="gramStart"/>
      <w:r>
        <w:rPr>
          <w:rFonts w:ascii="Times New Roman" w:eastAsia="微软雅黑" w:hAnsi="Times New Roman" w:cs="Times New Roman"/>
          <w:color w:val="333333"/>
          <w:sz w:val="27"/>
          <w:szCs w:val="27"/>
          <w:shd w:val="clear" w:color="auto" w:fill="FFFFFF"/>
        </w:rPr>
        <w:t>联承担</w:t>
      </w:r>
      <w:proofErr w:type="gramEnd"/>
      <w:r>
        <w:rPr>
          <w:rFonts w:ascii="Times New Roman" w:eastAsia="微软雅黑" w:hAnsi="Times New Roman" w:cs="Times New Roman"/>
          <w:color w:val="333333"/>
          <w:sz w:val="27"/>
          <w:szCs w:val="27"/>
          <w:shd w:val="clear" w:color="auto" w:fill="FFFFFF"/>
        </w:rPr>
        <w:t>全部出版费用。</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3.</w:t>
      </w:r>
      <w:r>
        <w:rPr>
          <w:rFonts w:ascii="Times New Roman" w:eastAsia="微软雅黑" w:hAnsi="Times New Roman" w:cs="Times New Roman"/>
          <w:color w:val="333333"/>
          <w:sz w:val="27"/>
          <w:szCs w:val="27"/>
          <w:shd w:val="clear" w:color="auto" w:fill="FFFFFF"/>
        </w:rPr>
        <w:t>著作出版后，广州市社科联向作者提供</w:t>
      </w:r>
      <w:r>
        <w:rPr>
          <w:rFonts w:ascii="Times New Roman" w:eastAsia="微软雅黑" w:hAnsi="Times New Roman" w:cs="Times New Roman"/>
          <w:color w:val="333333"/>
          <w:sz w:val="27"/>
          <w:szCs w:val="27"/>
          <w:shd w:val="clear" w:color="auto" w:fill="FFFFFF"/>
        </w:rPr>
        <w:t>50</w:t>
      </w:r>
      <w:r>
        <w:rPr>
          <w:rFonts w:ascii="Times New Roman" w:eastAsia="微软雅黑" w:hAnsi="Times New Roman" w:cs="Times New Roman"/>
          <w:color w:val="333333"/>
          <w:sz w:val="27"/>
          <w:szCs w:val="27"/>
          <w:shd w:val="clear" w:color="auto" w:fill="FFFFFF"/>
        </w:rPr>
        <w:t>册图书。</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4.</w:t>
      </w:r>
      <w:r>
        <w:rPr>
          <w:rFonts w:ascii="Times New Roman" w:eastAsia="微软雅黑" w:hAnsi="Times New Roman" w:cs="Times New Roman"/>
          <w:color w:val="333333"/>
          <w:sz w:val="27"/>
          <w:szCs w:val="27"/>
          <w:shd w:val="clear" w:color="auto" w:fill="FFFFFF"/>
        </w:rPr>
        <w:t>广州市社会科学界联合会拥有资助出版项目的使用权。</w:t>
      </w:r>
    </w:p>
    <w:p w:rsidR="007157AD" w:rsidRDefault="007157AD" w:rsidP="007157AD">
      <w:pPr>
        <w:pStyle w:val="a5"/>
        <w:rPr>
          <w:rFonts w:ascii="微软雅黑" w:eastAsia="微软雅黑" w:hAnsi="微软雅黑" w:cs="Helvetica" w:hint="eastAsia"/>
          <w:color w:val="333333"/>
          <w:sz w:val="21"/>
          <w:szCs w:val="21"/>
        </w:rPr>
      </w:pPr>
      <w:r>
        <w:rPr>
          <w:rStyle w:val="a4"/>
          <w:rFonts w:ascii="Times New Roman" w:eastAsia="微软雅黑" w:hAnsi="Times New Roman" w:cs="Times New Roman"/>
          <w:color w:val="333333"/>
          <w:sz w:val="27"/>
          <w:szCs w:val="27"/>
        </w:rPr>
        <w:t>四、申报方式</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申请者需提交申请书一式</w:t>
      </w:r>
      <w:r>
        <w:rPr>
          <w:rFonts w:ascii="Times New Roman" w:eastAsia="微软雅黑" w:hAnsi="Times New Roman" w:cs="Times New Roman"/>
          <w:color w:val="333333"/>
          <w:sz w:val="27"/>
          <w:szCs w:val="27"/>
          <w:shd w:val="clear" w:color="auto" w:fill="FFFFFF"/>
        </w:rPr>
        <w:t>4</w:t>
      </w:r>
      <w:r>
        <w:rPr>
          <w:rFonts w:ascii="Times New Roman" w:eastAsia="微软雅黑" w:hAnsi="Times New Roman" w:cs="Times New Roman"/>
          <w:color w:val="333333"/>
          <w:sz w:val="27"/>
          <w:szCs w:val="27"/>
          <w:shd w:val="clear" w:color="auto" w:fill="FFFFFF"/>
        </w:rPr>
        <w:t>份和书稿</w:t>
      </w:r>
      <w:r>
        <w:rPr>
          <w:rFonts w:ascii="Times New Roman" w:eastAsia="微软雅黑" w:hAnsi="Times New Roman" w:cs="Times New Roman"/>
          <w:color w:val="333333"/>
          <w:sz w:val="27"/>
          <w:szCs w:val="27"/>
          <w:shd w:val="clear" w:color="auto" w:fill="FFFFFF"/>
        </w:rPr>
        <w:t>1</w:t>
      </w:r>
      <w:r>
        <w:rPr>
          <w:rFonts w:ascii="Times New Roman" w:eastAsia="微软雅黑" w:hAnsi="Times New Roman" w:cs="Times New Roman"/>
          <w:color w:val="333333"/>
          <w:sz w:val="27"/>
          <w:szCs w:val="27"/>
          <w:shd w:val="clear" w:color="auto" w:fill="FFFFFF"/>
        </w:rPr>
        <w:t>份。</w:t>
      </w:r>
    </w:p>
    <w:p w:rsidR="007157AD" w:rsidRDefault="007157AD" w:rsidP="007157AD">
      <w:pPr>
        <w:pStyle w:val="a5"/>
        <w:rPr>
          <w:rFonts w:ascii="微软雅黑" w:eastAsia="微软雅黑" w:hAnsi="微软雅黑" w:cs="Helvetica" w:hint="eastAsia"/>
          <w:color w:val="333333"/>
          <w:sz w:val="21"/>
          <w:szCs w:val="21"/>
        </w:rPr>
      </w:pPr>
      <w:r>
        <w:rPr>
          <w:rStyle w:val="a4"/>
          <w:rFonts w:ascii="Times New Roman" w:eastAsia="微软雅黑" w:hAnsi="Times New Roman" w:cs="Times New Roman"/>
          <w:color w:val="333333"/>
          <w:sz w:val="27"/>
          <w:szCs w:val="27"/>
        </w:rPr>
        <w:t>五、申报时间</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9</w:t>
      </w:r>
      <w:r>
        <w:rPr>
          <w:rFonts w:ascii="Times New Roman" w:eastAsia="微软雅黑" w:hAnsi="Times New Roman" w:cs="Times New Roman"/>
          <w:color w:val="333333"/>
          <w:sz w:val="27"/>
          <w:szCs w:val="27"/>
          <w:shd w:val="clear" w:color="auto" w:fill="FFFFFF"/>
        </w:rPr>
        <w:t>月</w:t>
      </w:r>
      <w:r>
        <w:rPr>
          <w:rFonts w:ascii="Times New Roman" w:eastAsia="微软雅黑" w:hAnsi="Times New Roman" w:cs="Times New Roman"/>
          <w:color w:val="333333"/>
          <w:sz w:val="27"/>
          <w:szCs w:val="27"/>
          <w:shd w:val="clear" w:color="auto" w:fill="FFFFFF"/>
        </w:rPr>
        <w:t>20</w:t>
      </w:r>
      <w:r>
        <w:rPr>
          <w:rFonts w:ascii="Times New Roman" w:eastAsia="微软雅黑" w:hAnsi="Times New Roman" w:cs="Times New Roman"/>
          <w:color w:val="333333"/>
          <w:sz w:val="27"/>
          <w:szCs w:val="27"/>
          <w:shd w:val="clear" w:color="auto" w:fill="FFFFFF"/>
        </w:rPr>
        <w:t>日至</w:t>
      </w:r>
      <w:r>
        <w:rPr>
          <w:rFonts w:ascii="Times New Roman" w:eastAsia="微软雅黑" w:hAnsi="Times New Roman" w:cs="Times New Roman"/>
          <w:color w:val="333333"/>
          <w:sz w:val="27"/>
          <w:szCs w:val="27"/>
          <w:shd w:val="clear" w:color="auto" w:fill="FFFFFF"/>
        </w:rPr>
        <w:t>10</w:t>
      </w:r>
      <w:r>
        <w:rPr>
          <w:rFonts w:ascii="Times New Roman" w:eastAsia="微软雅黑" w:hAnsi="Times New Roman" w:cs="Times New Roman"/>
          <w:color w:val="333333"/>
          <w:sz w:val="27"/>
          <w:szCs w:val="27"/>
          <w:shd w:val="clear" w:color="auto" w:fill="FFFFFF"/>
        </w:rPr>
        <w:t>月</w:t>
      </w:r>
      <w:r>
        <w:rPr>
          <w:rFonts w:ascii="Times New Roman" w:eastAsia="微软雅黑" w:hAnsi="Times New Roman" w:cs="Times New Roman"/>
          <w:color w:val="333333"/>
          <w:sz w:val="27"/>
          <w:szCs w:val="27"/>
          <w:shd w:val="clear" w:color="auto" w:fill="FFFFFF"/>
        </w:rPr>
        <w:t>20</w:t>
      </w:r>
      <w:r>
        <w:rPr>
          <w:rFonts w:ascii="Times New Roman" w:eastAsia="微软雅黑" w:hAnsi="Times New Roman" w:cs="Times New Roman"/>
          <w:color w:val="333333"/>
          <w:sz w:val="27"/>
          <w:szCs w:val="27"/>
          <w:shd w:val="clear" w:color="auto" w:fill="FFFFFF"/>
        </w:rPr>
        <w:t>日</w:t>
      </w:r>
    </w:p>
    <w:p w:rsidR="007157AD" w:rsidRDefault="007157AD" w:rsidP="007157AD">
      <w:pPr>
        <w:pStyle w:val="a5"/>
        <w:rPr>
          <w:rFonts w:ascii="微软雅黑" w:eastAsia="微软雅黑" w:hAnsi="微软雅黑" w:cs="Helvetica" w:hint="eastAsia"/>
          <w:color w:val="333333"/>
          <w:sz w:val="21"/>
          <w:szCs w:val="21"/>
        </w:rPr>
      </w:pPr>
      <w:r>
        <w:rPr>
          <w:rStyle w:val="a4"/>
          <w:rFonts w:ascii="Times New Roman" w:eastAsia="微软雅黑" w:hAnsi="Times New Roman" w:cs="Times New Roman"/>
          <w:color w:val="333333"/>
          <w:sz w:val="27"/>
          <w:szCs w:val="27"/>
        </w:rPr>
        <w:t>六、附则</w:t>
      </w:r>
      <w:r>
        <w:rPr>
          <w:rFonts w:ascii="Times New Roman" w:eastAsia="微软雅黑" w:hAnsi="Times New Roman" w:cs="Times New Roman"/>
          <w:color w:val="333333"/>
          <w:sz w:val="27"/>
          <w:szCs w:val="27"/>
        </w:rPr>
        <w:br/>
      </w:r>
      <w:r>
        <w:rPr>
          <w:rFonts w:ascii="Times New Roman" w:eastAsia="微软雅黑" w:hAnsi="Times New Roman" w:cs="Times New Roman"/>
          <w:color w:val="333333"/>
          <w:sz w:val="27"/>
          <w:szCs w:val="27"/>
          <w:shd w:val="clear" w:color="auto" w:fill="FFFFFF"/>
        </w:rPr>
        <w:t>《广州市社会科学界联合会〈羊城学术文库〉出版项目资助实施办法》</w:t>
      </w:r>
      <w:r>
        <w:rPr>
          <w:rFonts w:ascii="Times New Roman" w:eastAsia="微软雅黑" w:hAnsi="Times New Roman" w:cs="Times New Roman"/>
          <w:color w:val="333333"/>
          <w:sz w:val="27"/>
          <w:szCs w:val="27"/>
          <w:shd w:val="clear" w:color="auto" w:fill="FFFFFF"/>
        </w:rPr>
        <w:lastRenderedPageBreak/>
        <w:t>及《广州市社会科学界联合会〈羊城学术文库〉出版项目申请书》可在</w:t>
      </w:r>
      <w:r>
        <w:rPr>
          <w:rFonts w:ascii="Times New Roman" w:eastAsia="微软雅黑" w:hAnsi="Times New Roman" w:cs="Times New Roman"/>
          <w:color w:val="333333"/>
          <w:sz w:val="27"/>
          <w:szCs w:val="27"/>
          <w:shd w:val="clear" w:color="auto" w:fill="FFFFFF"/>
        </w:rPr>
        <w:t>“</w:t>
      </w:r>
      <w:r>
        <w:rPr>
          <w:rFonts w:ascii="Times New Roman" w:eastAsia="微软雅黑" w:hAnsi="Times New Roman" w:cs="Times New Roman"/>
          <w:color w:val="333333"/>
          <w:sz w:val="27"/>
          <w:szCs w:val="27"/>
          <w:shd w:val="clear" w:color="auto" w:fill="FFFFFF"/>
        </w:rPr>
        <w:t>广州市社会科学界联合会</w:t>
      </w:r>
      <w:r>
        <w:rPr>
          <w:rFonts w:ascii="Times New Roman" w:eastAsia="微软雅黑" w:hAnsi="Times New Roman" w:cs="Times New Roman"/>
          <w:color w:val="333333"/>
          <w:sz w:val="27"/>
          <w:szCs w:val="27"/>
          <w:shd w:val="clear" w:color="auto" w:fill="FFFFFF"/>
        </w:rPr>
        <w:t>”</w:t>
      </w:r>
      <w:r>
        <w:rPr>
          <w:rFonts w:ascii="Times New Roman" w:eastAsia="微软雅黑" w:hAnsi="Times New Roman" w:cs="Times New Roman"/>
          <w:color w:val="333333"/>
          <w:sz w:val="27"/>
          <w:szCs w:val="27"/>
          <w:shd w:val="clear" w:color="auto" w:fill="FFFFFF"/>
        </w:rPr>
        <w:t>网站（</w:t>
      </w:r>
      <w:r>
        <w:rPr>
          <w:rFonts w:ascii="Times New Roman" w:eastAsia="微软雅黑" w:hAnsi="Times New Roman" w:cs="Times New Roman"/>
          <w:color w:val="333333"/>
          <w:sz w:val="27"/>
          <w:szCs w:val="27"/>
          <w:shd w:val="clear" w:color="auto" w:fill="FFFFFF"/>
        </w:rPr>
        <w:t>http:</w:t>
      </w:r>
      <w:r>
        <w:rPr>
          <w:rFonts w:hint="eastAsia"/>
          <w:color w:val="333333"/>
          <w:sz w:val="27"/>
          <w:szCs w:val="27"/>
          <w:shd w:val="clear" w:color="auto" w:fill="FFFFFF"/>
        </w:rPr>
        <w:t>∥</w:t>
      </w:r>
      <w:hyperlink r:id="rId4" w:history="1">
        <w:r>
          <w:rPr>
            <w:rStyle w:val="a3"/>
            <w:rFonts w:ascii="Times New Roman" w:eastAsia="微软雅黑" w:hAnsi="Times New Roman" w:cs="Times New Roman"/>
            <w:sz w:val="27"/>
            <w:szCs w:val="27"/>
          </w:rPr>
          <w:t>www.gzsk.org.cn</w:t>
        </w:r>
      </w:hyperlink>
      <w:r>
        <w:rPr>
          <w:rFonts w:ascii="Times New Roman" w:eastAsia="微软雅黑" w:hAnsi="Times New Roman" w:cs="Times New Roman"/>
          <w:color w:val="333333"/>
          <w:sz w:val="27"/>
          <w:szCs w:val="27"/>
          <w:shd w:val="clear" w:color="auto" w:fill="FFFFFF"/>
        </w:rPr>
        <w:t>）查看并下载。</w:t>
      </w:r>
    </w:p>
    <w:p w:rsidR="00A82184" w:rsidRPr="007157AD" w:rsidRDefault="00A82184"/>
    <w:sectPr w:rsidR="00A82184" w:rsidRPr="007157AD" w:rsidSect="00A821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57AD"/>
    <w:rsid w:val="00600AB9"/>
    <w:rsid w:val="007157AD"/>
    <w:rsid w:val="00A82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57AD"/>
    <w:rPr>
      <w:strike w:val="0"/>
      <w:dstrike w:val="0"/>
      <w:color w:val="006699"/>
      <w:u w:val="none"/>
      <w:effect w:val="none"/>
      <w:shd w:val="clear" w:color="auto" w:fill="auto"/>
    </w:rPr>
  </w:style>
  <w:style w:type="character" w:styleId="a4">
    <w:name w:val="Strong"/>
    <w:basedOn w:val="a0"/>
    <w:uiPriority w:val="22"/>
    <w:qFormat/>
    <w:rsid w:val="007157AD"/>
    <w:rPr>
      <w:b/>
      <w:bCs/>
    </w:rPr>
  </w:style>
  <w:style w:type="paragraph" w:styleId="a5">
    <w:name w:val="Normal (Web)"/>
    <w:basedOn w:val="a"/>
    <w:uiPriority w:val="99"/>
    <w:semiHidden/>
    <w:unhideWhenUsed/>
    <w:rsid w:val="007157AD"/>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3722201">
      <w:bodyDiv w:val="1"/>
      <w:marLeft w:val="0"/>
      <w:marRight w:val="0"/>
      <w:marTop w:val="0"/>
      <w:marBottom w:val="0"/>
      <w:divBdr>
        <w:top w:val="none" w:sz="0" w:space="0" w:color="auto"/>
        <w:left w:val="none" w:sz="0" w:space="0" w:color="auto"/>
        <w:bottom w:val="none" w:sz="0" w:space="0" w:color="auto"/>
        <w:right w:val="none" w:sz="0" w:space="0" w:color="auto"/>
      </w:divBdr>
      <w:divsChild>
        <w:div w:id="184560372">
          <w:marLeft w:val="0"/>
          <w:marRight w:val="0"/>
          <w:marTop w:val="0"/>
          <w:marBottom w:val="0"/>
          <w:divBdr>
            <w:top w:val="none" w:sz="0" w:space="0" w:color="auto"/>
            <w:left w:val="none" w:sz="0" w:space="0" w:color="auto"/>
            <w:bottom w:val="none" w:sz="0" w:space="0" w:color="auto"/>
            <w:right w:val="none" w:sz="0" w:space="0" w:color="auto"/>
          </w:divBdr>
          <w:divsChild>
            <w:div w:id="1651909288">
              <w:marLeft w:val="-225"/>
              <w:marRight w:val="-225"/>
              <w:marTop w:val="0"/>
              <w:marBottom w:val="0"/>
              <w:divBdr>
                <w:top w:val="none" w:sz="0" w:space="0" w:color="auto"/>
                <w:left w:val="none" w:sz="0" w:space="0" w:color="auto"/>
                <w:bottom w:val="none" w:sz="0" w:space="0" w:color="auto"/>
                <w:right w:val="none" w:sz="0" w:space="0" w:color="auto"/>
              </w:divBdr>
              <w:divsChild>
                <w:div w:id="100564843">
                  <w:marLeft w:val="0"/>
                  <w:marRight w:val="0"/>
                  <w:marTop w:val="0"/>
                  <w:marBottom w:val="0"/>
                  <w:divBdr>
                    <w:top w:val="none" w:sz="0" w:space="0" w:color="auto"/>
                    <w:left w:val="none" w:sz="0" w:space="0" w:color="auto"/>
                    <w:bottom w:val="none" w:sz="0" w:space="0" w:color="auto"/>
                    <w:right w:val="none" w:sz="0" w:space="0" w:color="auto"/>
                  </w:divBdr>
                  <w:divsChild>
                    <w:div w:id="416366183">
                      <w:marLeft w:val="0"/>
                      <w:marRight w:val="0"/>
                      <w:marTop w:val="0"/>
                      <w:marBottom w:val="0"/>
                      <w:divBdr>
                        <w:top w:val="none" w:sz="0" w:space="0" w:color="auto"/>
                        <w:left w:val="none" w:sz="0" w:space="0" w:color="auto"/>
                        <w:bottom w:val="none" w:sz="0" w:space="0" w:color="auto"/>
                        <w:right w:val="none" w:sz="0" w:space="0" w:color="auto"/>
                      </w:divBdr>
                      <w:divsChild>
                        <w:div w:id="515771994">
                          <w:marLeft w:val="0"/>
                          <w:marRight w:val="0"/>
                          <w:marTop w:val="0"/>
                          <w:marBottom w:val="0"/>
                          <w:divBdr>
                            <w:top w:val="none" w:sz="0" w:space="0" w:color="auto"/>
                            <w:left w:val="none" w:sz="0" w:space="0" w:color="auto"/>
                            <w:bottom w:val="none" w:sz="0" w:space="0" w:color="auto"/>
                            <w:right w:val="none" w:sz="0" w:space="0" w:color="auto"/>
                          </w:divBdr>
                          <w:divsChild>
                            <w:div w:id="613631355">
                              <w:marLeft w:val="0"/>
                              <w:marRight w:val="0"/>
                              <w:marTop w:val="0"/>
                              <w:marBottom w:val="0"/>
                              <w:divBdr>
                                <w:top w:val="none" w:sz="0" w:space="0" w:color="auto"/>
                                <w:left w:val="none" w:sz="0" w:space="0" w:color="auto"/>
                                <w:bottom w:val="none" w:sz="0" w:space="0" w:color="auto"/>
                                <w:right w:val="none" w:sz="0" w:space="0" w:color="auto"/>
                              </w:divBdr>
                              <w:divsChild>
                                <w:div w:id="1477331063">
                                  <w:marLeft w:val="0"/>
                                  <w:marRight w:val="0"/>
                                  <w:marTop w:val="0"/>
                                  <w:marBottom w:val="0"/>
                                  <w:divBdr>
                                    <w:top w:val="none" w:sz="0" w:space="0" w:color="auto"/>
                                    <w:left w:val="none" w:sz="0" w:space="0" w:color="auto"/>
                                    <w:bottom w:val="none" w:sz="0" w:space="0" w:color="auto"/>
                                    <w:right w:val="none" w:sz="0" w:space="0" w:color="auto"/>
                                  </w:divBdr>
                                  <w:divsChild>
                                    <w:div w:id="18423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zsk.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zh</cp:lastModifiedBy>
  <cp:revision>1</cp:revision>
  <dcterms:created xsi:type="dcterms:W3CDTF">2016-09-27T07:54:00Z</dcterms:created>
  <dcterms:modified xsi:type="dcterms:W3CDTF">2016-09-27T07:55:00Z</dcterms:modified>
</cp:coreProperties>
</file>